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12:16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Overzicht ingekomen stukken gemeenteraad Veldhoven - September 2022 - week 36 t/m 39.pdf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31-08-2022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115,77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veldhoven.nl/Documenten/m-39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