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09:24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Technische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23-wk9-I Beantwoording technische vragen_HvV_Bezwaren OZB 2023_V28022023_A28022023.pdf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23-wk6-I Beantwoording technische vraag_GBV_Financiering energietransitie_V10022023_A10022023.pdf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23-wk6-I Beantwoording technische vragen_CDA_Financiering energietransitie.pdf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23-wk6-I Beantwoording technische vragen_D66_IVP_V06022023_A07022023.pdf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aanv. technische vragen AB Programmabegroting 23-26_V19122022_A06022023 (Senioren Veld.pdf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193,64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Documenten/23-wk9-I-Beantwoording-technische-vragen-HvV-Bezwaren-OZB-2023-V28022023-A28022023.pdf" TargetMode="External" /><Relationship Id="rId28" Type="http://schemas.openxmlformats.org/officeDocument/2006/relationships/hyperlink" Target="https://gemeenteraad.veldhoven.nl/Documenten/23-wk6-I-Beantwoording-technische-vraag-GBV-Financiering-energietransitie-V10022023-A10022023.pdf" TargetMode="External" /><Relationship Id="rId29" Type="http://schemas.openxmlformats.org/officeDocument/2006/relationships/hyperlink" Target="https://gemeenteraad.veldhoven.nl/Documenten/23-wk6-I-Beantwoording-technische-vragen-CDA-Financiering-energietransitie.pdf" TargetMode="External" /><Relationship Id="rId30" Type="http://schemas.openxmlformats.org/officeDocument/2006/relationships/hyperlink" Target="https://gemeenteraad.veldhoven.nl/Documenten/23-wk6-I-Beantwoording-technische-vragen-D66-IVP-V06022023-A07022023.pdf" TargetMode="External" /><Relationship Id="rId31" Type="http://schemas.openxmlformats.org/officeDocument/2006/relationships/hyperlink" Target="https://gemeenteraad.veldhoven.nl/Documenten/Beantwoording-aanv-technische-vragen-AB-Programmabegroting-23-26-V19122022-A06022023-Senioren-Vel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